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6C1" w:rsidRPr="001056C1" w:rsidRDefault="001056C1" w:rsidP="001056C1">
      <w:pPr>
        <w:spacing w:line="240" w:lineRule="auto"/>
        <w:rPr>
          <w:b/>
          <w:sz w:val="28"/>
          <w:szCs w:val="28"/>
        </w:rPr>
      </w:pPr>
      <w:r w:rsidRPr="001056C1">
        <w:rPr>
          <w:b/>
          <w:sz w:val="28"/>
          <w:szCs w:val="28"/>
        </w:rPr>
        <w:t>TEPELNÁ IZOLÁCIA A PRÍSLUŠENSTVO (</w:t>
      </w:r>
      <w:proofErr w:type="spellStart"/>
      <w:r w:rsidRPr="001056C1">
        <w:rPr>
          <w:b/>
          <w:sz w:val="28"/>
          <w:szCs w:val="28"/>
        </w:rPr>
        <w:t>Šambrány</w:t>
      </w:r>
      <w:proofErr w:type="spellEnd"/>
      <w:r w:rsidRPr="001056C1">
        <w:rPr>
          <w:b/>
          <w:sz w:val="28"/>
          <w:szCs w:val="28"/>
        </w:rPr>
        <w:t xml:space="preserve">) - Technické detaily </w:t>
      </w:r>
    </w:p>
    <w:p w:rsidR="001056C1" w:rsidRPr="001056C1" w:rsidRDefault="001056C1" w:rsidP="001056C1">
      <w:pPr>
        <w:spacing w:line="240" w:lineRule="auto"/>
        <w:rPr>
          <w:b/>
        </w:rPr>
      </w:pPr>
      <w:r w:rsidRPr="001056C1">
        <w:rPr>
          <w:b/>
        </w:rPr>
        <w:t xml:space="preserve">TERMO PANELY </w:t>
      </w:r>
    </w:p>
    <w:p w:rsidR="001056C1" w:rsidRDefault="001056C1" w:rsidP="00650C09">
      <w:pPr>
        <w:spacing w:line="240" w:lineRule="auto"/>
      </w:pPr>
      <w:r>
        <w:t xml:space="preserve">– </w:t>
      </w:r>
      <w:proofErr w:type="spellStart"/>
      <w:r>
        <w:t>Termo</w:t>
      </w:r>
      <w:proofErr w:type="spellEnd"/>
      <w:r>
        <w:t xml:space="preserve"> panely sa vyrábajú s polystyrénu EPS s vysokou hustotou - 30 kg/m3. Vieme vyrábať aj špeciálne v požadovaných hustotách. </w:t>
      </w:r>
    </w:p>
    <w:p w:rsidR="001056C1" w:rsidRDefault="001056C1" w:rsidP="001056C1">
      <w:pPr>
        <w:spacing w:line="240" w:lineRule="auto"/>
      </w:pPr>
      <w:r>
        <w:t>– Deklarovaný tepelný odpor RD</w:t>
      </w:r>
      <w:r w:rsidR="00650C09">
        <w:t xml:space="preserve"> </w:t>
      </w:r>
      <w:r>
        <w:t xml:space="preserve">(m2 .K.W-1) pre </w:t>
      </w:r>
      <w:proofErr w:type="spellStart"/>
      <w:r>
        <w:t>Termo</w:t>
      </w:r>
      <w:proofErr w:type="spellEnd"/>
      <w:r>
        <w:t xml:space="preserve"> panely </w:t>
      </w:r>
    </w:p>
    <w:p w:rsidR="001056C1" w:rsidRDefault="001056C1" w:rsidP="001056C1">
      <w:pPr>
        <w:spacing w:line="240" w:lineRule="auto"/>
      </w:pPr>
      <w:r>
        <w:t xml:space="preserve">- hrúbka 3.00 cm = 0,75 </w:t>
      </w:r>
    </w:p>
    <w:p w:rsidR="001056C1" w:rsidRDefault="001056C1" w:rsidP="001056C1">
      <w:pPr>
        <w:spacing w:line="240" w:lineRule="auto"/>
      </w:pPr>
      <w:r>
        <w:t xml:space="preserve">- hrúbka 10.00cm = 2,60 </w:t>
      </w:r>
    </w:p>
    <w:p w:rsidR="001056C1" w:rsidRDefault="001056C1" w:rsidP="001056C1">
      <w:pPr>
        <w:spacing w:line="240" w:lineRule="auto"/>
      </w:pPr>
      <w:r>
        <w:t xml:space="preserve">- hrúbka 15.00cm = 3,90 </w:t>
      </w:r>
    </w:p>
    <w:p w:rsidR="001056C1" w:rsidRDefault="001056C1" w:rsidP="001056C1">
      <w:pPr>
        <w:spacing w:line="240" w:lineRule="auto"/>
      </w:pPr>
      <w:r>
        <w:t>- hrúbka 20.00cm = 5,25</w:t>
      </w:r>
    </w:p>
    <w:p w:rsidR="001056C1" w:rsidRDefault="001056C1" w:rsidP="001056C1">
      <w:pPr>
        <w:spacing w:line="240" w:lineRule="auto"/>
      </w:pPr>
      <w:r>
        <w:t xml:space="preserve"> – Nie je potrebná žiadna omiet</w:t>
      </w:r>
      <w:r w:rsidR="00C43866">
        <w:t xml:space="preserve">ková sieť, pretože povrch </w:t>
      </w:r>
      <w:proofErr w:type="spellStart"/>
      <w:r w:rsidR="00C43866">
        <w:t>termo</w:t>
      </w:r>
      <w:proofErr w:type="spellEnd"/>
      <w:r w:rsidR="00C43866">
        <w:t xml:space="preserve"> panelov je odolný voči pevnosti </w:t>
      </w:r>
      <w:r>
        <w:t xml:space="preserve">v </w:t>
      </w:r>
      <w:r w:rsidR="00C43866">
        <w:t>ť</w:t>
      </w:r>
      <w:r>
        <w:t xml:space="preserve">ahu vďaka polymérovej omietke na </w:t>
      </w:r>
      <w:proofErr w:type="spellStart"/>
      <w:r>
        <w:t>akrylátovej</w:t>
      </w:r>
      <w:proofErr w:type="spellEnd"/>
      <w:r>
        <w:t xml:space="preserve"> báze - CS(10)100 </w:t>
      </w:r>
    </w:p>
    <w:p w:rsidR="001056C1" w:rsidRDefault="001056C1" w:rsidP="001056C1">
      <w:pPr>
        <w:spacing w:line="240" w:lineRule="auto"/>
      </w:pPr>
      <w:r>
        <w:t xml:space="preserve">– Trieda reakcie na oheň – E </w:t>
      </w:r>
    </w:p>
    <w:p w:rsidR="001056C1" w:rsidRDefault="001056C1" w:rsidP="001056C1">
      <w:pPr>
        <w:spacing w:line="240" w:lineRule="auto"/>
      </w:pPr>
      <w:r>
        <w:t>– Rozmery: 120x50</w:t>
      </w:r>
      <w:r w:rsidR="00650C09">
        <w:t xml:space="preserve"> cm</w:t>
      </w:r>
      <w:r>
        <w:t>, 200x50</w:t>
      </w:r>
      <w:r w:rsidR="00650C09">
        <w:t xml:space="preserve"> cm</w:t>
      </w:r>
      <w:r>
        <w:t xml:space="preserve"> </w:t>
      </w:r>
    </w:p>
    <w:p w:rsidR="001056C1" w:rsidRDefault="001056C1" w:rsidP="001056C1">
      <w:pPr>
        <w:spacing w:line="240" w:lineRule="auto"/>
      </w:pPr>
      <w:r>
        <w:t xml:space="preserve">– Hrúbky EPS 3cm, 10cm, 15cm, 20cm – možnosť zabezpečiť hrúbku na požiadanie </w:t>
      </w:r>
    </w:p>
    <w:p w:rsidR="001056C1" w:rsidRDefault="001056C1" w:rsidP="001056C1">
      <w:pPr>
        <w:spacing w:line="240" w:lineRule="auto"/>
      </w:pPr>
      <w:r>
        <w:t xml:space="preserve">– Hrúbka polymérovej omietky 3mm alebo 6mm (príplatok 10%) </w:t>
      </w:r>
    </w:p>
    <w:p w:rsidR="001056C1" w:rsidRDefault="001056C1" w:rsidP="001056C1">
      <w:pPr>
        <w:spacing w:line="240" w:lineRule="auto"/>
      </w:pPr>
      <w:r>
        <w:t xml:space="preserve">– Mimoriadne významne prispeje k prevencii tepelných strát </w:t>
      </w:r>
    </w:p>
    <w:p w:rsidR="00C43866" w:rsidRDefault="001056C1" w:rsidP="001056C1">
      <w:pPr>
        <w:spacing w:line="240" w:lineRule="auto"/>
      </w:pPr>
      <w:r>
        <w:t xml:space="preserve">– Pevnosť v tlaku (min 10%) Deformácia </w:t>
      </w:r>
      <w:proofErr w:type="spellStart"/>
      <w:r>
        <w:t>Kpa</w:t>
      </w:r>
      <w:proofErr w:type="spellEnd"/>
      <w:r>
        <w:t xml:space="preserve"> - hrúbka EPS 10.00cm = 100 - hrúbka EPS 15.00cm = 150 – - hrúbka EPS 20.00cm = 200 </w:t>
      </w:r>
    </w:p>
    <w:p w:rsidR="00C43866" w:rsidRDefault="001056C1" w:rsidP="001056C1">
      <w:pPr>
        <w:spacing w:line="240" w:lineRule="auto"/>
      </w:pPr>
      <w:r>
        <w:t xml:space="preserve">– Vďaka náterom na báze </w:t>
      </w:r>
      <w:proofErr w:type="spellStart"/>
      <w:r>
        <w:t>akrylátovej</w:t>
      </w:r>
      <w:proofErr w:type="spellEnd"/>
      <w:r>
        <w:t xml:space="preserve"> emulzie s vysokou alkalickou hodnotou sa </w:t>
      </w:r>
      <w:proofErr w:type="spellStart"/>
      <w:r>
        <w:t>termo</w:t>
      </w:r>
      <w:proofErr w:type="spellEnd"/>
      <w:r>
        <w:t xml:space="preserve"> panely nedeformujú ich jej životnosť je ekvivalentná životnosti budovy. </w:t>
      </w:r>
    </w:p>
    <w:p w:rsidR="00C43866" w:rsidRDefault="001056C1" w:rsidP="001056C1">
      <w:pPr>
        <w:spacing w:line="240" w:lineRule="auto"/>
      </w:pPr>
      <w:r>
        <w:t xml:space="preserve">– </w:t>
      </w:r>
      <w:proofErr w:type="spellStart"/>
      <w:r>
        <w:t>Termo</w:t>
      </w:r>
      <w:proofErr w:type="spellEnd"/>
      <w:r>
        <w:t xml:space="preserve"> panely sú </w:t>
      </w:r>
      <w:proofErr w:type="spellStart"/>
      <w:r>
        <w:t>vodoodpudivé</w:t>
      </w:r>
      <w:proofErr w:type="spellEnd"/>
      <w:r>
        <w:t xml:space="preserve"> a odolné voči horúcim a studeným poveternostným podmienkam. – Pri plochách</w:t>
      </w:r>
      <w:r w:rsidR="00740786">
        <w:t xml:space="preserve"> nad 20m2 sa odporúča kotvenie (tzv. skryté kotvy, aby neboli viditeľné na povrchu).</w:t>
      </w:r>
    </w:p>
    <w:p w:rsidR="00C43866" w:rsidRDefault="001056C1" w:rsidP="001056C1">
      <w:pPr>
        <w:spacing w:line="240" w:lineRule="auto"/>
      </w:pPr>
      <w:r>
        <w:t xml:space="preserve">Váha produktov 120 x 50 </w:t>
      </w:r>
      <w:r w:rsidR="00650C09">
        <w:t>cm</w:t>
      </w:r>
      <w:r>
        <w:t xml:space="preserve">: </w:t>
      </w:r>
    </w:p>
    <w:p w:rsidR="00C43866" w:rsidRDefault="001056C1" w:rsidP="001056C1">
      <w:pPr>
        <w:spacing w:line="240" w:lineRule="auto"/>
      </w:pPr>
      <w:r>
        <w:t>- pri hrúbke EPS 3 cm: 1.50 kg</w:t>
      </w:r>
    </w:p>
    <w:p w:rsidR="00C43866" w:rsidRDefault="001056C1" w:rsidP="001056C1">
      <w:pPr>
        <w:spacing w:line="240" w:lineRule="auto"/>
      </w:pPr>
      <w:r>
        <w:t xml:space="preserve">Váha produktov 200 x 50 </w:t>
      </w:r>
      <w:r w:rsidR="00650C09">
        <w:t>cm</w:t>
      </w:r>
      <w:r>
        <w:t xml:space="preserve">: </w:t>
      </w:r>
    </w:p>
    <w:p w:rsidR="00C43866" w:rsidRDefault="001056C1" w:rsidP="001056C1">
      <w:pPr>
        <w:spacing w:line="240" w:lineRule="auto"/>
      </w:pPr>
      <w:r>
        <w:t xml:space="preserve">- pri hrúbke EPS 3 cm: 4.50 kg </w:t>
      </w:r>
    </w:p>
    <w:p w:rsidR="00650C09" w:rsidRDefault="001056C1" w:rsidP="001056C1">
      <w:pPr>
        <w:spacing w:line="240" w:lineRule="auto"/>
      </w:pPr>
      <w:r>
        <w:t xml:space="preserve">- pri hrúbke EPS 10 cm: 5.90 kg </w:t>
      </w:r>
    </w:p>
    <w:p w:rsidR="00C43866" w:rsidRDefault="001056C1" w:rsidP="001056C1">
      <w:pPr>
        <w:spacing w:line="240" w:lineRule="auto"/>
      </w:pPr>
      <w:r>
        <w:t xml:space="preserve">- pri hrúbke EPS 15 cm: 6.80 kg </w:t>
      </w:r>
    </w:p>
    <w:p w:rsidR="00C43866" w:rsidRDefault="001056C1" w:rsidP="001056C1">
      <w:pPr>
        <w:spacing w:line="240" w:lineRule="auto"/>
      </w:pPr>
      <w:r>
        <w:t xml:space="preserve">- pri hrúbke EPS 20 cm: 7.80 kg </w:t>
      </w:r>
    </w:p>
    <w:p w:rsidR="00650C09" w:rsidRDefault="00650C09" w:rsidP="001056C1">
      <w:pPr>
        <w:spacing w:line="240" w:lineRule="auto"/>
      </w:pPr>
    </w:p>
    <w:p w:rsidR="00C43866" w:rsidRDefault="001056C1" w:rsidP="001056C1">
      <w:pPr>
        <w:spacing w:line="240" w:lineRule="auto"/>
      </w:pPr>
      <w:r>
        <w:t xml:space="preserve">Aplikácia je praktická a jednoduchá – lepením. </w:t>
      </w:r>
    </w:p>
    <w:p w:rsidR="00C43866" w:rsidRDefault="001056C1" w:rsidP="001056C1">
      <w:pPr>
        <w:spacing w:line="240" w:lineRule="auto"/>
      </w:pPr>
      <w:r>
        <w:t xml:space="preserve">Štandardný postup lepenia ako pri zatepľovaní bežným polystyrénom. Viac informácií nižšie. </w:t>
      </w:r>
    </w:p>
    <w:p w:rsidR="00C43866" w:rsidRDefault="001056C1" w:rsidP="001056C1">
      <w:pPr>
        <w:spacing w:line="240" w:lineRule="auto"/>
      </w:pPr>
      <w:r>
        <w:lastRenderedPageBreak/>
        <w:t xml:space="preserve">PRÍSLUŠENSTVO – ŠAMBRÁNY </w:t>
      </w:r>
    </w:p>
    <w:p w:rsidR="00C43866" w:rsidRDefault="001056C1" w:rsidP="001056C1">
      <w:pPr>
        <w:spacing w:line="240" w:lineRule="auto"/>
      </w:pPr>
      <w:r>
        <w:t xml:space="preserve">Všetky exteriérové lišty sa vyrábajú s polystyrénu EPS s vysokou hustotou - 30 kg/m3. </w:t>
      </w:r>
    </w:p>
    <w:p w:rsidR="00650C09" w:rsidRDefault="001056C1" w:rsidP="001056C1">
      <w:pPr>
        <w:spacing w:line="240" w:lineRule="auto"/>
      </w:pPr>
      <w:r>
        <w:t xml:space="preserve">– Povrch je pokrytý elastickou omietkou na báze </w:t>
      </w:r>
      <w:proofErr w:type="spellStart"/>
      <w:r>
        <w:t>akrylátovej</w:t>
      </w:r>
      <w:proofErr w:type="spellEnd"/>
      <w:r>
        <w:t xml:space="preserve"> emulzie s kalcitovou výplňovou zložkou. </w:t>
      </w:r>
    </w:p>
    <w:p w:rsidR="00650C09" w:rsidRDefault="001056C1" w:rsidP="001056C1">
      <w:pPr>
        <w:spacing w:line="240" w:lineRule="auto"/>
      </w:pPr>
      <w:r>
        <w:t xml:space="preserve">– Dĺžka 2 metre. </w:t>
      </w:r>
    </w:p>
    <w:p w:rsidR="00C43866" w:rsidRDefault="001056C1" w:rsidP="001056C1">
      <w:pPr>
        <w:spacing w:line="240" w:lineRule="auto"/>
      </w:pPr>
      <w:r>
        <w:t xml:space="preserve">– Trieda reakcie na oheň – E </w:t>
      </w:r>
    </w:p>
    <w:p w:rsidR="00C43866" w:rsidRDefault="001056C1" w:rsidP="001056C1">
      <w:pPr>
        <w:spacing w:line="240" w:lineRule="auto"/>
      </w:pPr>
      <w:r>
        <w:t xml:space="preserve">– Vysoká odolnosť voči UV žiareniu. </w:t>
      </w:r>
    </w:p>
    <w:p w:rsidR="00C43866" w:rsidRDefault="001056C1" w:rsidP="001056C1">
      <w:pPr>
        <w:spacing w:line="240" w:lineRule="auto"/>
      </w:pPr>
      <w:r>
        <w:t xml:space="preserve">– Povrch je možné pretierať exteriérovými farbami. </w:t>
      </w:r>
    </w:p>
    <w:p w:rsidR="00C43866" w:rsidRDefault="001056C1" w:rsidP="001056C1">
      <w:pPr>
        <w:spacing w:line="240" w:lineRule="auto"/>
      </w:pPr>
      <w:r>
        <w:t xml:space="preserve">– Životnosť je ekvivalentná životnosti budovy. </w:t>
      </w:r>
    </w:p>
    <w:p w:rsidR="00650C09" w:rsidRDefault="00650C09" w:rsidP="001056C1">
      <w:pPr>
        <w:spacing w:line="240" w:lineRule="auto"/>
      </w:pPr>
    </w:p>
    <w:p w:rsidR="00C43866" w:rsidRDefault="001056C1" w:rsidP="001056C1">
      <w:pPr>
        <w:spacing w:line="240" w:lineRule="auto"/>
      </w:pPr>
      <w:r>
        <w:t xml:space="preserve">ZÁSADY MONTÁŽE </w:t>
      </w:r>
    </w:p>
    <w:p w:rsidR="00C43866" w:rsidRDefault="001056C1" w:rsidP="001056C1">
      <w:pPr>
        <w:spacing w:line="240" w:lineRule="auto"/>
      </w:pPr>
      <w:r>
        <w:t xml:space="preserve">– Mimoriadne dôležité je mať všetko správne odmerané. </w:t>
      </w:r>
    </w:p>
    <w:p w:rsidR="00C43866" w:rsidRDefault="001056C1" w:rsidP="001056C1">
      <w:pPr>
        <w:spacing w:line="240" w:lineRule="auto"/>
      </w:pPr>
      <w:r>
        <w:t xml:space="preserve">– Kvalitné a kompletné náradie uľahčuje prácu. Nožík, meter, vodováha, ceruzka …. </w:t>
      </w:r>
    </w:p>
    <w:p w:rsidR="00C43866" w:rsidRDefault="001056C1" w:rsidP="001056C1">
      <w:pPr>
        <w:spacing w:line="240" w:lineRule="auto"/>
      </w:pPr>
      <w:r>
        <w:t xml:space="preserve">– Riešenie rohov a prechodov - rohy sa môžu rezať pod uhlom 45°. </w:t>
      </w:r>
    </w:p>
    <w:p w:rsidR="00C43866" w:rsidRDefault="001056C1" w:rsidP="001056C1">
      <w:pPr>
        <w:spacing w:line="240" w:lineRule="auto"/>
      </w:pPr>
      <w:r>
        <w:t>- na vnútorné a vonkajšie rohy sú aj rohové lišty - rohy je možné riešiť aj odrezaním polystyrénu v šírke obkladu</w:t>
      </w:r>
      <w:r w:rsidR="00650C09">
        <w:t>,</w:t>
      </w:r>
      <w:r>
        <w:t xml:space="preserve"> ale treba zachovať povrch obkladu </w:t>
      </w:r>
    </w:p>
    <w:p w:rsidR="00C43866" w:rsidRDefault="001056C1" w:rsidP="001056C1">
      <w:pPr>
        <w:spacing w:line="240" w:lineRule="auto"/>
      </w:pPr>
      <w:r>
        <w:t xml:space="preserve">– Odporúčané lepidlá – Expanzné lepidlo na lepenie polystyrénu v exteriéri, napr. </w:t>
      </w:r>
      <w:proofErr w:type="spellStart"/>
      <w:r>
        <w:t>Ceresit</w:t>
      </w:r>
      <w:proofErr w:type="spellEnd"/>
      <w:r>
        <w:t xml:space="preserve"> CT84 Express alebo lepiacu a armovacia </w:t>
      </w:r>
      <w:proofErr w:type="spellStart"/>
      <w:r>
        <w:t>stierkovú</w:t>
      </w:r>
      <w:proofErr w:type="spellEnd"/>
      <w:r>
        <w:t xml:space="preserve"> hmotu na zatepľovacie systémy. </w:t>
      </w:r>
    </w:p>
    <w:p w:rsidR="00C43866" w:rsidRDefault="001056C1" w:rsidP="001056C1">
      <w:pPr>
        <w:spacing w:line="240" w:lineRule="auto"/>
      </w:pPr>
      <w:r>
        <w:t>– Lepidlo sa nanáša pištoľou alebo zubovou stierkou</w:t>
      </w:r>
      <w:r w:rsidR="00650C09">
        <w:t>, následne s</w:t>
      </w:r>
      <w:r>
        <w:t>a</w:t>
      </w:r>
      <w:r w:rsidR="00650C09">
        <w:t xml:space="preserve"> produkt pritlačí </w:t>
      </w:r>
      <w:r>
        <w:t xml:space="preserve">na stenu. </w:t>
      </w:r>
    </w:p>
    <w:p w:rsidR="00C43866" w:rsidRDefault="001056C1" w:rsidP="001056C1">
      <w:pPr>
        <w:spacing w:line="240" w:lineRule="auto"/>
      </w:pPr>
      <w:r>
        <w:t xml:space="preserve">– Lepidlo, ktoré je vytlačené mimo treba odstrániť. </w:t>
      </w:r>
    </w:p>
    <w:p w:rsidR="005B6778" w:rsidRDefault="001056C1" w:rsidP="001056C1">
      <w:pPr>
        <w:spacing w:line="240" w:lineRule="auto"/>
      </w:pPr>
      <w:r>
        <w:t xml:space="preserve">– Dosky, zárubne, parapety a podlahové lišty, ktoré sú na fasáde vystavené dažďu, inými slovami všetky pohľadové materiály musia pred aplikáciou náteru vyschnúť. V opačnom prípade sa vlhkosť, ktorá zostane pod lakom, pokúsi po chvíli vyjsť na vrchný povrch laku a spôsobiť prasknutie laku. Pri </w:t>
      </w:r>
      <w:proofErr w:type="spellStart"/>
      <w:r>
        <w:t>Overlay</w:t>
      </w:r>
      <w:proofErr w:type="spellEnd"/>
      <w:r>
        <w:t xml:space="preserve"> sú práce zakončené použitím základného náteru</w:t>
      </w:r>
      <w:r w:rsidR="00C43866">
        <w:t>.</w:t>
      </w:r>
      <w:bookmarkStart w:id="0" w:name="_GoBack"/>
      <w:bookmarkEnd w:id="0"/>
    </w:p>
    <w:sectPr w:rsidR="005B6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E3D4C"/>
    <w:multiLevelType w:val="hybridMultilevel"/>
    <w:tmpl w:val="A2DEB558"/>
    <w:lvl w:ilvl="0" w:tplc="BDF4E0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C1"/>
    <w:rsid w:val="001056C1"/>
    <w:rsid w:val="005B6778"/>
    <w:rsid w:val="005F2725"/>
    <w:rsid w:val="00650C09"/>
    <w:rsid w:val="00740786"/>
    <w:rsid w:val="00C4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50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50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2023-02-14T08:40:00Z</cp:lastPrinted>
  <dcterms:created xsi:type="dcterms:W3CDTF">2023-02-14T07:58:00Z</dcterms:created>
  <dcterms:modified xsi:type="dcterms:W3CDTF">2023-02-14T08:41:00Z</dcterms:modified>
</cp:coreProperties>
</file>